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2D0" w:rsidRDefault="00330E69" w:rsidP="00F73B17">
      <w:pPr>
        <w:pStyle w:val="a3"/>
        <w:jc w:val="center"/>
        <w:rPr>
          <w:rFonts w:ascii="Arial" w:hAnsi="Arial" w:cs="Arial"/>
          <w:b/>
          <w:bCs/>
          <w:color w:val="1E4E70"/>
          <w:sz w:val="39"/>
          <w:szCs w:val="39"/>
          <w:shd w:val="clear" w:color="auto" w:fill="FFFFFF"/>
        </w:rPr>
      </w:pPr>
      <w:proofErr w:type="spellStart"/>
      <w:r>
        <w:rPr>
          <w:rFonts w:ascii="Arial" w:hAnsi="Arial" w:cs="Arial"/>
          <w:b/>
          <w:bCs/>
          <w:color w:val="1E4E70"/>
          <w:sz w:val="39"/>
          <w:szCs w:val="39"/>
          <w:shd w:val="clear" w:color="auto" w:fill="FFFFFF"/>
        </w:rPr>
        <w:t>Body</w:t>
      </w:r>
      <w:proofErr w:type="spellEnd"/>
      <w:r>
        <w:rPr>
          <w:rFonts w:ascii="Arial" w:hAnsi="Arial" w:cs="Arial"/>
          <w:b/>
          <w:bCs/>
          <w:color w:val="1E4E70"/>
          <w:sz w:val="39"/>
          <w:szCs w:val="3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1E4E70"/>
          <w:sz w:val="39"/>
          <w:szCs w:val="39"/>
          <w:shd w:val="clear" w:color="auto" w:fill="FFFFFF"/>
        </w:rPr>
        <w:t>Percussion</w:t>
      </w:r>
      <w:proofErr w:type="spellEnd"/>
      <w:r>
        <w:rPr>
          <w:rFonts w:ascii="Arial" w:hAnsi="Arial" w:cs="Arial"/>
          <w:b/>
          <w:bCs/>
          <w:color w:val="1E4E70"/>
          <w:sz w:val="39"/>
          <w:szCs w:val="39"/>
          <w:shd w:val="clear" w:color="auto" w:fill="FFFFFF"/>
        </w:rPr>
        <w:t xml:space="preserve">– </w:t>
      </w:r>
    </w:p>
    <w:p w:rsidR="00330E69" w:rsidRDefault="00330E69" w:rsidP="00F73B17">
      <w:pPr>
        <w:pStyle w:val="a3"/>
        <w:jc w:val="center"/>
        <w:rPr>
          <w:rFonts w:ascii="Arial" w:hAnsi="Arial" w:cs="Arial"/>
          <w:b/>
          <w:bCs/>
          <w:color w:val="1E4E70"/>
          <w:sz w:val="39"/>
          <w:szCs w:val="39"/>
          <w:shd w:val="clear" w:color="auto" w:fill="FFFFFF"/>
        </w:rPr>
      </w:pPr>
      <w:r>
        <w:rPr>
          <w:rFonts w:ascii="Arial" w:hAnsi="Arial" w:cs="Arial"/>
          <w:b/>
          <w:bCs/>
          <w:color w:val="1E4E70"/>
          <w:sz w:val="39"/>
          <w:szCs w:val="39"/>
          <w:shd w:val="clear" w:color="auto" w:fill="FFFFFF"/>
        </w:rPr>
        <w:t>техника владения своим телом.</w:t>
      </w:r>
    </w:p>
    <w:p w:rsidR="00ED42D0" w:rsidRDefault="00ED42D0" w:rsidP="00F73B17">
      <w:pPr>
        <w:pStyle w:val="a3"/>
        <w:jc w:val="center"/>
        <w:rPr>
          <w:rFonts w:ascii="Arial" w:hAnsi="Arial" w:cs="Arial"/>
          <w:b/>
          <w:bCs/>
          <w:color w:val="1E4E70"/>
          <w:sz w:val="39"/>
          <w:szCs w:val="39"/>
          <w:shd w:val="clear" w:color="auto" w:fill="FFFFFF"/>
        </w:rPr>
      </w:pPr>
    </w:p>
    <w:p w:rsidR="00ED42D0" w:rsidRDefault="00ED42D0" w:rsidP="00F73B17">
      <w:pPr>
        <w:pStyle w:val="a3"/>
        <w:jc w:val="center"/>
        <w:rPr>
          <w:rFonts w:ascii="Arial" w:hAnsi="Arial" w:cs="Arial"/>
          <w:b/>
          <w:bCs/>
          <w:color w:val="1E4E70"/>
          <w:sz w:val="39"/>
          <w:szCs w:val="39"/>
          <w:shd w:val="clear" w:color="auto" w:fill="FFFFFF"/>
        </w:rPr>
      </w:pPr>
      <w:r>
        <w:rPr>
          <w:rFonts w:ascii="Arial" w:hAnsi="Arial" w:cs="Arial"/>
          <w:b/>
          <w:bCs/>
          <w:color w:val="1E4E70"/>
          <w:sz w:val="39"/>
          <w:szCs w:val="39"/>
          <w:shd w:val="clear" w:color="auto" w:fill="FFFFFF"/>
        </w:rPr>
        <w:t>Консультация для родителей.</w:t>
      </w:r>
    </w:p>
    <w:p w:rsidR="00ED42D0" w:rsidRDefault="00ED42D0" w:rsidP="00ED42D0">
      <w:pPr>
        <w:pStyle w:val="a3"/>
        <w:rPr>
          <w:rFonts w:ascii="Arial" w:hAnsi="Arial" w:cs="Arial"/>
          <w:b/>
          <w:bCs/>
          <w:color w:val="1E4E70"/>
          <w:sz w:val="39"/>
          <w:szCs w:val="39"/>
          <w:shd w:val="clear" w:color="auto" w:fill="FFFFFF"/>
        </w:rPr>
      </w:pPr>
    </w:p>
    <w:p w:rsidR="001B4471" w:rsidRDefault="001B4471" w:rsidP="001B4471">
      <w:pPr>
        <w:pStyle w:val="a3"/>
        <w:rPr>
          <w:rFonts w:ascii="Times New Roman" w:hAnsi="Times New Roman" w:cs="Times New Roman"/>
          <w:b/>
          <w:bCs/>
          <w:i/>
          <w:color w:val="1E4E7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color w:val="1E4E70"/>
          <w:sz w:val="24"/>
          <w:szCs w:val="24"/>
          <w:shd w:val="clear" w:color="auto" w:fill="FFFFFF"/>
        </w:rPr>
        <w:t xml:space="preserve">                 </w:t>
      </w:r>
      <w:r w:rsidR="00ED42D0" w:rsidRPr="00ED42D0">
        <w:rPr>
          <w:rFonts w:ascii="Times New Roman" w:hAnsi="Times New Roman" w:cs="Times New Roman"/>
          <w:b/>
          <w:bCs/>
          <w:i/>
          <w:noProof/>
          <w:color w:val="1E4E7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6B5E2C8D" wp14:editId="16E00D3E">
            <wp:extent cx="4382356" cy="1971675"/>
            <wp:effectExtent l="57150" t="57150" r="56515" b="981075"/>
            <wp:docPr id="8" name="Рисунок 8" descr="C:\Users\User\Desktop\photo_2025-03-27_09-24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photo_2025-03-27_09-24-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510" cy="2000089"/>
                    </a:xfrm>
                    <a:prstGeom prst="ellipse">
                      <a:avLst/>
                    </a:prstGeom>
                    <a:ln w="28575" cap="rnd">
                      <a:solidFill>
                        <a:srgbClr val="FFFF00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</w:p>
    <w:p w:rsidR="00ED42D0" w:rsidRDefault="001B4471" w:rsidP="00ED42D0">
      <w:pPr>
        <w:pStyle w:val="a3"/>
        <w:jc w:val="right"/>
        <w:rPr>
          <w:rFonts w:ascii="Times New Roman" w:hAnsi="Times New Roman" w:cs="Times New Roman"/>
          <w:b/>
          <w:bCs/>
          <w:i/>
          <w:color w:val="1E4E7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color w:val="1E4E70"/>
          <w:sz w:val="24"/>
          <w:szCs w:val="24"/>
          <w:shd w:val="clear" w:color="auto" w:fill="FFFFFF"/>
        </w:rPr>
        <w:t xml:space="preserve"> </w:t>
      </w:r>
      <w:r w:rsidR="00ED42D0">
        <w:rPr>
          <w:rFonts w:ascii="Times New Roman" w:hAnsi="Times New Roman" w:cs="Times New Roman"/>
          <w:b/>
          <w:bCs/>
          <w:i/>
          <w:color w:val="1E4E70"/>
          <w:sz w:val="24"/>
          <w:szCs w:val="24"/>
          <w:shd w:val="clear" w:color="auto" w:fill="FFFFFF"/>
        </w:rPr>
        <w:t xml:space="preserve"> </w:t>
      </w:r>
    </w:p>
    <w:p w:rsidR="001B4471" w:rsidRDefault="001B4471" w:rsidP="001B4471">
      <w:pPr>
        <w:pStyle w:val="a3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1B4471">
        <w:rPr>
          <w:rFonts w:ascii="Times New Roman" w:hAnsi="Times New Roman" w:cs="Times New Roman"/>
          <w:b/>
          <w:i/>
          <w:sz w:val="24"/>
          <w:szCs w:val="24"/>
        </w:rPr>
        <w:t>«Самым активным инструментом человека было и есть его тело.</w:t>
      </w:r>
    </w:p>
    <w:p w:rsidR="00ED42D0" w:rsidRPr="001B4471" w:rsidRDefault="001B4471" w:rsidP="001B4471">
      <w:pPr>
        <w:pStyle w:val="a3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1B4471">
        <w:rPr>
          <w:rFonts w:ascii="Times New Roman" w:hAnsi="Times New Roman" w:cs="Times New Roman"/>
          <w:b/>
          <w:i/>
          <w:sz w:val="24"/>
          <w:szCs w:val="24"/>
        </w:rPr>
        <w:t xml:space="preserve"> Слушать и слышать своё тело, играть на нём, как на перкуссии это значит пропускать музыку и её ритм непосредственно через себя». Карл </w:t>
      </w:r>
      <w:proofErr w:type="spellStart"/>
      <w:r w:rsidRPr="001B4471">
        <w:rPr>
          <w:rFonts w:ascii="Times New Roman" w:hAnsi="Times New Roman" w:cs="Times New Roman"/>
          <w:b/>
          <w:i/>
          <w:sz w:val="24"/>
          <w:szCs w:val="24"/>
        </w:rPr>
        <w:t>Орф</w:t>
      </w:r>
      <w:proofErr w:type="spellEnd"/>
    </w:p>
    <w:p w:rsidR="001B4471" w:rsidRDefault="001B4471" w:rsidP="001B4471">
      <w:pPr>
        <w:pStyle w:val="a3"/>
        <w:jc w:val="right"/>
        <w:rPr>
          <w:rFonts w:ascii="Times New Roman" w:hAnsi="Times New Roman" w:cs="Times New Roman"/>
          <w:b/>
          <w:bCs/>
          <w:i/>
          <w:color w:val="1E4E70"/>
          <w:sz w:val="24"/>
          <w:szCs w:val="24"/>
          <w:shd w:val="clear" w:color="auto" w:fill="FFFFFF"/>
        </w:rPr>
      </w:pPr>
    </w:p>
    <w:p w:rsidR="00330E69" w:rsidRPr="00F73B17" w:rsidRDefault="00C06D44" w:rsidP="00C06D4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73B17">
        <w:rPr>
          <w:rFonts w:ascii="Times New Roman" w:hAnsi="Times New Roman" w:cs="Times New Roman"/>
          <w:b/>
          <w:sz w:val="28"/>
          <w:szCs w:val="28"/>
        </w:rPr>
        <w:t>Цель:</w:t>
      </w:r>
      <w:r w:rsidRPr="00F73B17">
        <w:rPr>
          <w:rFonts w:ascii="Times New Roman" w:hAnsi="Times New Roman" w:cs="Times New Roman"/>
          <w:sz w:val="28"/>
          <w:szCs w:val="28"/>
        </w:rPr>
        <w:t xml:space="preserve"> </w:t>
      </w:r>
      <w:r w:rsidRPr="00F73B17">
        <w:rPr>
          <w:rFonts w:ascii="Times New Roman" w:hAnsi="Times New Roman" w:cs="Times New Roman"/>
          <w:i/>
          <w:sz w:val="28"/>
          <w:szCs w:val="28"/>
        </w:rPr>
        <w:t>познакомить родителей с новой технологией «</w:t>
      </w:r>
      <w:proofErr w:type="spellStart"/>
      <w:r w:rsidRPr="00F73B17">
        <w:rPr>
          <w:rFonts w:ascii="Times New Roman" w:hAnsi="Times New Roman" w:cs="Times New Roman"/>
          <w:i/>
          <w:sz w:val="28"/>
          <w:szCs w:val="28"/>
        </w:rPr>
        <w:t>Body</w:t>
      </w:r>
      <w:proofErr w:type="spellEnd"/>
      <w:r w:rsidRPr="00F73B1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73B17">
        <w:rPr>
          <w:rFonts w:ascii="Times New Roman" w:hAnsi="Times New Roman" w:cs="Times New Roman"/>
          <w:i/>
          <w:sz w:val="28"/>
          <w:szCs w:val="28"/>
        </w:rPr>
        <w:t>percussion</w:t>
      </w:r>
      <w:proofErr w:type="spellEnd"/>
      <w:r w:rsidRPr="00F73B17">
        <w:rPr>
          <w:rFonts w:ascii="Times New Roman" w:hAnsi="Times New Roman" w:cs="Times New Roman"/>
          <w:i/>
          <w:sz w:val="28"/>
          <w:szCs w:val="28"/>
        </w:rPr>
        <w:t>», как средство развития чувства ритма детей дошкольного возраста.</w:t>
      </w:r>
    </w:p>
    <w:p w:rsidR="00330E69" w:rsidRPr="00F73B17" w:rsidRDefault="00C06D44" w:rsidP="00330E6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73B17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AA3D3A" w:rsidRPr="00F73B17" w:rsidRDefault="00F73B17" w:rsidP="00F73B17">
      <w:pPr>
        <w:pStyle w:val="a3"/>
        <w:rPr>
          <w:rFonts w:ascii="Times New Roman" w:hAnsi="Times New Roman" w:cs="Times New Roman"/>
          <w:sz w:val="28"/>
          <w:szCs w:val="28"/>
        </w:rPr>
      </w:pPr>
      <w:r w:rsidRPr="00F73B17">
        <w:rPr>
          <w:rFonts w:ascii="Times New Roman" w:hAnsi="Times New Roman" w:cs="Times New Roman"/>
          <w:sz w:val="28"/>
          <w:szCs w:val="28"/>
        </w:rPr>
        <w:t>Одной из методик, которая способствуют развитию межполушарного</w:t>
      </w:r>
      <w:r>
        <w:rPr>
          <w:rFonts w:ascii="Times New Roman" w:hAnsi="Times New Roman" w:cs="Times New Roman"/>
          <w:sz w:val="28"/>
          <w:szCs w:val="28"/>
        </w:rPr>
        <w:t xml:space="preserve"> взаимодействия головного мозга,</w:t>
      </w:r>
      <w:r w:rsidRPr="00F73B17">
        <w:rPr>
          <w:rFonts w:ascii="Times New Roman" w:hAnsi="Times New Roman" w:cs="Times New Roman"/>
          <w:sz w:val="28"/>
          <w:szCs w:val="28"/>
        </w:rPr>
        <w:t xml:space="preserve"> </w:t>
      </w:r>
      <w:r w:rsidR="00AA3D3A" w:rsidRPr="00F73B17">
        <w:rPr>
          <w:rFonts w:ascii="Times New Roman" w:hAnsi="Times New Roman" w:cs="Times New Roman"/>
          <w:sz w:val="28"/>
          <w:szCs w:val="28"/>
        </w:rPr>
        <w:t>я</w:t>
      </w:r>
      <w:r w:rsidR="00EE04BF" w:rsidRPr="00F73B17">
        <w:rPr>
          <w:rFonts w:ascii="Times New Roman" w:hAnsi="Times New Roman" w:cs="Times New Roman"/>
          <w:sz w:val="28"/>
          <w:szCs w:val="28"/>
        </w:rPr>
        <w:t xml:space="preserve">вляется методика </w:t>
      </w:r>
      <w:proofErr w:type="spellStart"/>
      <w:r w:rsidR="00EE04BF" w:rsidRPr="00F73B17">
        <w:rPr>
          <w:rFonts w:ascii="Times New Roman" w:hAnsi="Times New Roman" w:cs="Times New Roman"/>
          <w:sz w:val="28"/>
          <w:szCs w:val="28"/>
        </w:rPr>
        <w:t>ритмо</w:t>
      </w:r>
      <w:proofErr w:type="spellEnd"/>
      <w:r w:rsidR="00EE04BF" w:rsidRPr="00F73B17">
        <w:rPr>
          <w:rFonts w:ascii="Times New Roman" w:hAnsi="Times New Roman" w:cs="Times New Roman"/>
          <w:sz w:val="28"/>
          <w:szCs w:val="28"/>
        </w:rPr>
        <w:t>-техники «</w:t>
      </w:r>
      <w:proofErr w:type="spellStart"/>
      <w:r w:rsidR="00EE04BF" w:rsidRPr="00F73B17">
        <w:rPr>
          <w:rFonts w:ascii="Times New Roman" w:hAnsi="Times New Roman" w:cs="Times New Roman"/>
          <w:sz w:val="28"/>
          <w:szCs w:val="28"/>
        </w:rPr>
        <w:t>body</w:t>
      </w:r>
      <w:proofErr w:type="spellEnd"/>
      <w:r w:rsidR="00EE04BF" w:rsidRPr="00F73B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04BF" w:rsidRPr="00F73B17">
        <w:rPr>
          <w:rFonts w:ascii="Times New Roman" w:hAnsi="Times New Roman" w:cs="Times New Roman"/>
          <w:sz w:val="28"/>
          <w:szCs w:val="28"/>
        </w:rPr>
        <w:t>percussion</w:t>
      </w:r>
      <w:proofErr w:type="spellEnd"/>
      <w:r w:rsidR="00EE04BF" w:rsidRPr="00F73B17">
        <w:rPr>
          <w:rFonts w:ascii="Times New Roman" w:hAnsi="Times New Roman" w:cs="Times New Roman"/>
          <w:sz w:val="28"/>
          <w:szCs w:val="28"/>
        </w:rPr>
        <w:t>»</w:t>
      </w:r>
    </w:p>
    <w:p w:rsidR="00592EB3" w:rsidRPr="00F73B17" w:rsidRDefault="00AA3D3A" w:rsidP="00330E6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вы </w:t>
      </w:r>
      <w:proofErr w:type="gramStart"/>
      <w:r w:rsidRPr="00F73B17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считаете,  что</w:t>
      </w:r>
      <w:proofErr w:type="gramEnd"/>
      <w:r w:rsidRPr="00F73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данная техника? </w:t>
      </w:r>
    </w:p>
    <w:p w:rsidR="00592EB3" w:rsidRPr="00F73B17" w:rsidRDefault="00592EB3" w:rsidP="00330E6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B1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переводе «</w:t>
      </w:r>
      <w:proofErr w:type="spellStart"/>
      <w:r w:rsidRPr="00F73B1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Боди</w:t>
      </w:r>
      <w:proofErr w:type="spellEnd"/>
      <w:r w:rsidRPr="00F73B17">
        <w:rPr>
          <w:rFonts w:ascii="Times New Roman" w:eastAsia="Times New Roman" w:hAnsi="Times New Roman" w:cs="Times New Roman"/>
          <w:sz w:val="28"/>
          <w:szCs w:val="28"/>
          <w:lang w:eastAsia="ru-RU"/>
        </w:rPr>
        <w:t>» - тело, «Перкуссия» - постукивание</w:t>
      </w:r>
      <w:r w:rsidR="00F73B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2EB3" w:rsidRPr="00F73B17" w:rsidRDefault="0060258F" w:rsidP="00330E6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B17"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 w:rsidRPr="00F73B17">
        <w:rPr>
          <w:rFonts w:ascii="Times New Roman" w:hAnsi="Times New Roman" w:cs="Times New Roman"/>
          <w:i/>
          <w:sz w:val="28"/>
          <w:szCs w:val="28"/>
        </w:rPr>
        <w:t>Body</w:t>
      </w:r>
      <w:proofErr w:type="spellEnd"/>
      <w:r w:rsidRPr="00F73B1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73B17">
        <w:rPr>
          <w:rFonts w:ascii="Times New Roman" w:hAnsi="Times New Roman" w:cs="Times New Roman"/>
          <w:i/>
          <w:sz w:val="28"/>
          <w:szCs w:val="28"/>
        </w:rPr>
        <w:t>percussion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592EB3" w:rsidRPr="00F73B17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искусство играть музыку без использования инструментов, в качестве инструмента используется тело, можно применять и голос.</w:t>
      </w:r>
    </w:p>
    <w:p w:rsidR="00AA3D3A" w:rsidRPr="00F73B17" w:rsidRDefault="00AA3D3A" w:rsidP="00330E6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B1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техника ритми</w:t>
      </w:r>
      <w:r w:rsidR="00F73B17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ческой игры на собственном теле: хлопками, шлепками, щелчками, притопами и т.д.</w:t>
      </w:r>
    </w:p>
    <w:p w:rsidR="00592EB3" w:rsidRPr="00F73B17" w:rsidRDefault="00F87105" w:rsidP="00330E69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3B17">
        <w:rPr>
          <w:rFonts w:ascii="Times New Roman" w:hAnsi="Times New Roman" w:cs="Times New Roman"/>
          <w:sz w:val="28"/>
          <w:szCs w:val="28"/>
          <w:shd w:val="clear" w:color="auto" w:fill="FFFFFF"/>
        </w:rPr>
        <w:t>Музыка тела доступна для всех с раннего возраста. </w:t>
      </w:r>
    </w:p>
    <w:p w:rsidR="00F73B17" w:rsidRDefault="00592EB3" w:rsidP="00F73B17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B1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Первыми «музыкальными инструментами» каждого человека становятся погремушк</w:t>
      </w:r>
      <w:r w:rsidR="00F73B17">
        <w:rPr>
          <w:rFonts w:ascii="Times New Roman" w:eastAsia="Times New Roman" w:hAnsi="Times New Roman" w:cs="Times New Roman"/>
          <w:sz w:val="28"/>
          <w:szCs w:val="28"/>
          <w:lang w:eastAsia="ru-RU"/>
        </w:rPr>
        <w:t>и, барабаны и прочие «</w:t>
      </w:r>
      <w:proofErr w:type="spellStart"/>
      <w:r w:rsidR="00F73B17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шумелки</w:t>
      </w:r>
      <w:proofErr w:type="spellEnd"/>
      <w:r w:rsidR="00F73B17">
        <w:rPr>
          <w:rFonts w:ascii="Times New Roman" w:eastAsia="Times New Roman" w:hAnsi="Times New Roman" w:cs="Times New Roman"/>
          <w:sz w:val="28"/>
          <w:szCs w:val="28"/>
          <w:lang w:eastAsia="ru-RU"/>
        </w:rPr>
        <w:t>», а</w:t>
      </w:r>
      <w:r w:rsidRPr="00F73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его собственное тело</w:t>
      </w:r>
      <w:r w:rsidR="00F73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C4FC8" w:rsidRPr="00F73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6D74" w:rsidRPr="00F73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Вспомним игры с </w:t>
      </w:r>
      <w:r w:rsidR="00F73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ладошками, с </w:t>
      </w:r>
      <w:r w:rsidR="007D6D74" w:rsidRPr="00F73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топотом </w:t>
      </w:r>
      <w:r w:rsidR="00F73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ножек, </w:t>
      </w:r>
      <w:proofErr w:type="spellStart"/>
      <w:r w:rsidR="00F73B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="00F73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F73B1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пестушки</w:t>
      </w:r>
      <w:proofErr w:type="spellEnd"/>
      <w:r w:rsidR="00F73B1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C4FC8" w:rsidRPr="00F73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3B17" w:rsidRPr="00F73B17">
        <w:rPr>
          <w:rFonts w:ascii="Times New Roman" w:eastAsia="Times New Roman" w:hAnsi="Times New Roman" w:cs="Times New Roman"/>
          <w:sz w:val="28"/>
          <w:szCs w:val="28"/>
          <w:lang w:eastAsia="ru-RU"/>
        </w:rPr>
        <w:t>«ладушки»</w:t>
      </w:r>
      <w:r w:rsidR="00F73B1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25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«дождик» и т.д. </w:t>
      </w:r>
    </w:p>
    <w:p w:rsidR="004E6AE0" w:rsidRPr="00F73B17" w:rsidRDefault="004E6AE0" w:rsidP="00330E69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3B1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Но всё в жизни подчиняется определённому ритму: день-ночь, времена года, биение сердца, дыхание.</w:t>
      </w:r>
    </w:p>
    <w:p w:rsidR="00F87105" w:rsidRPr="00F73B17" w:rsidRDefault="00F87105" w:rsidP="00330E69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3B17">
        <w:rPr>
          <w:rFonts w:ascii="Times New Roman" w:hAnsi="Times New Roman" w:cs="Times New Roman"/>
          <w:sz w:val="28"/>
          <w:szCs w:val="28"/>
          <w:shd w:val="clear" w:color="auto" w:fill="FFFFFF"/>
        </w:rPr>
        <w:t>Ребенок, начиная с первого года своей жизни, встречается с многочисленными формами ритмических действий</w:t>
      </w:r>
      <w:r w:rsidR="008250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сам принимает участие в них:</w:t>
      </w:r>
      <w:r w:rsidR="004E6AE0" w:rsidRPr="00F73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50B5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4E6AE0" w:rsidRPr="00F73B17">
        <w:rPr>
          <w:rFonts w:ascii="Times New Roman" w:hAnsi="Times New Roman" w:cs="Times New Roman"/>
          <w:sz w:val="28"/>
          <w:szCs w:val="28"/>
          <w:shd w:val="clear" w:color="auto" w:fill="FFFFFF"/>
        </w:rPr>
        <w:t>н шагает, прыгает, танцует, связывает игровые движения с декламацией стихов, пением песен.</w:t>
      </w:r>
    </w:p>
    <w:p w:rsidR="004E6AE0" w:rsidRPr="00F73B17" w:rsidRDefault="004E6AE0" w:rsidP="00330E6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5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Ритм </w:t>
      </w:r>
      <w:r w:rsidRPr="00F73B17">
        <w:rPr>
          <w:rFonts w:ascii="Times New Roman" w:eastAsia="Times New Roman" w:hAnsi="Times New Roman" w:cs="Times New Roman"/>
          <w:sz w:val="28"/>
          <w:szCs w:val="28"/>
          <w:lang w:eastAsia="ru-RU"/>
        </w:rPr>
        <w:t>— это начальный и фундаментальный элемент музыки. Ритм как неотъемлемый музыкальный элемент достаточно сильно влияет на тело человека и его эмоции.</w:t>
      </w:r>
    </w:p>
    <w:p w:rsidR="000C4FC8" w:rsidRPr="00F73B17" w:rsidRDefault="000C4FC8" w:rsidP="00330E6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Именно со стука, щелчков, притопов, хлопков и шлепков рекомендуется начинать изучение ритма. </w:t>
      </w:r>
    </w:p>
    <w:p w:rsidR="000C4FC8" w:rsidRPr="00F73B17" w:rsidRDefault="000C4FC8" w:rsidP="00330E6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B17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Звучащие жесты идеальны для начального этапа ритмического обучения, так как всегда находятся </w:t>
      </w:r>
      <w:r w:rsidRPr="00F73B1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«под рукой»</w:t>
      </w:r>
      <w:r w:rsidRPr="00F73B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3955" w:rsidRPr="00F73B17" w:rsidRDefault="00833955" w:rsidP="00330E6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B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 </w:t>
      </w:r>
      <w:r w:rsidR="0060258F">
        <w:rPr>
          <w:rFonts w:ascii="Times New Roman" w:hAnsi="Times New Roman" w:cs="Times New Roman"/>
          <w:sz w:val="28"/>
          <w:szCs w:val="28"/>
          <w:shd w:val="clear" w:color="auto" w:fill="FFFFFF"/>
        </w:rPr>
        <w:t>родилась система «</w:t>
      </w:r>
      <w:r w:rsidR="0060258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</w:t>
      </w:r>
      <w:proofErr w:type="spellStart"/>
      <w:r w:rsidRPr="00F73B17">
        <w:rPr>
          <w:rFonts w:ascii="Times New Roman" w:hAnsi="Times New Roman" w:cs="Times New Roman"/>
          <w:sz w:val="28"/>
          <w:szCs w:val="28"/>
          <w:shd w:val="clear" w:color="auto" w:fill="FFFFFF"/>
        </w:rPr>
        <w:t>ody</w:t>
      </w:r>
      <w:proofErr w:type="spellEnd"/>
      <w:r w:rsidRPr="00F73B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73B17">
        <w:rPr>
          <w:rFonts w:ascii="Times New Roman" w:hAnsi="Times New Roman" w:cs="Times New Roman"/>
          <w:sz w:val="28"/>
          <w:szCs w:val="28"/>
          <w:shd w:val="clear" w:color="auto" w:fill="FFFFFF"/>
        </w:rPr>
        <w:t>percussion</w:t>
      </w:r>
      <w:proofErr w:type="spellEnd"/>
      <w:r w:rsidRPr="00F73B17">
        <w:rPr>
          <w:rFonts w:ascii="Times New Roman" w:hAnsi="Times New Roman" w:cs="Times New Roman"/>
          <w:sz w:val="28"/>
          <w:szCs w:val="28"/>
          <w:shd w:val="clear" w:color="auto" w:fill="FFFFFF"/>
        </w:rPr>
        <w:t>» (с лат. «звучащие жесты») - это хлопки, шлепки, топот ног, удар пальцами, тыльной стороной ладони, сопровождающие музыкальное произведение или пение самих детей.</w:t>
      </w:r>
      <w:r w:rsidRPr="00F73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C4FC8" w:rsidRPr="00F73B17" w:rsidRDefault="000C4FC8" w:rsidP="00330E69">
      <w:pPr>
        <w:pStyle w:val="a3"/>
        <w:rPr>
          <w:rFonts w:ascii="Times New Roman" w:hAnsi="Times New Roman" w:cs="Times New Roman"/>
          <w:sz w:val="28"/>
          <w:szCs w:val="28"/>
        </w:rPr>
      </w:pPr>
      <w:r w:rsidRPr="00F73B1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«Самым первым инструментом человека было и есть его тело»</w:t>
      </w:r>
      <w:r w:rsidRPr="00F73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говорил Карл </w:t>
      </w:r>
      <w:proofErr w:type="spellStart"/>
      <w:r w:rsidRPr="00F73B17">
        <w:rPr>
          <w:rFonts w:ascii="Times New Roman" w:eastAsia="Times New Roman" w:hAnsi="Times New Roman" w:cs="Times New Roman"/>
          <w:sz w:val="28"/>
          <w:szCs w:val="28"/>
          <w:lang w:eastAsia="ru-RU"/>
        </w:rPr>
        <w:t>Орф</w:t>
      </w:r>
      <w:proofErr w:type="spellEnd"/>
      <w:r w:rsidRPr="00F73B17">
        <w:rPr>
          <w:rFonts w:ascii="Times New Roman" w:eastAsia="Times New Roman" w:hAnsi="Times New Roman" w:cs="Times New Roman"/>
          <w:sz w:val="28"/>
          <w:szCs w:val="28"/>
          <w:lang w:eastAsia="ru-RU"/>
        </w:rPr>
        <w:t>. Немецкий педагог и </w:t>
      </w:r>
      <w:r w:rsidRPr="00F73B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музыкант Карл </w:t>
      </w:r>
      <w:proofErr w:type="spellStart"/>
      <w:r w:rsidRPr="00F73B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Орф</w:t>
      </w:r>
      <w:proofErr w:type="spellEnd"/>
      <w:r w:rsidRPr="00F73B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F73B1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(1895-1982)</w:t>
      </w:r>
      <w:r w:rsidRPr="00F73B17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результате </w:t>
      </w:r>
      <w:r w:rsidRPr="00F73B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музыкально-педагогической</w:t>
      </w:r>
      <w:r w:rsidRPr="00F73B17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работы создал пособие по </w:t>
      </w:r>
      <w:r w:rsidRPr="00F73B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музыкальному</w:t>
      </w:r>
      <w:r w:rsidRPr="00F73B17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воспитанию “</w:t>
      </w:r>
      <w:proofErr w:type="spellStart"/>
      <w:r w:rsidRPr="00F73B17">
        <w:rPr>
          <w:rFonts w:ascii="Times New Roman" w:eastAsia="Times New Roman" w:hAnsi="Times New Roman" w:cs="Times New Roman"/>
          <w:sz w:val="28"/>
          <w:szCs w:val="28"/>
          <w:lang w:eastAsia="ru-RU"/>
        </w:rPr>
        <w:t>Шульверк</w:t>
      </w:r>
      <w:proofErr w:type="spellEnd"/>
      <w:r w:rsidRPr="00F73B17">
        <w:rPr>
          <w:rFonts w:ascii="Times New Roman" w:eastAsia="Times New Roman" w:hAnsi="Times New Roman" w:cs="Times New Roman"/>
          <w:sz w:val="28"/>
          <w:szCs w:val="28"/>
          <w:lang w:eastAsia="ru-RU"/>
        </w:rPr>
        <w:t>”.</w:t>
      </w:r>
    </w:p>
    <w:p w:rsidR="000C4FC8" w:rsidRPr="00F73B17" w:rsidRDefault="000C4FC8" w:rsidP="00330E6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B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современное время </w:t>
      </w:r>
      <w:r w:rsidRPr="00F73B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музыкальная перкуссия</w:t>
      </w:r>
      <w:r w:rsidRPr="00F73B17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тела – это искусство, объединяющее в себе мелодию, танец и пение.</w:t>
      </w:r>
    </w:p>
    <w:p w:rsidR="000C4FC8" w:rsidRPr="00F73B17" w:rsidRDefault="000C4FC8" w:rsidP="00330E6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B17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тесной взаимосвязи речи, </w:t>
      </w:r>
      <w:r w:rsidRPr="00F73B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музыки</w:t>
      </w:r>
      <w:r w:rsidRPr="00F73B17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жестов</w:t>
      </w:r>
      <w:r w:rsidR="008250B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73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подчинении ритма на начальном этапе</w:t>
      </w:r>
      <w:r w:rsidR="008250B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73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развивается </w:t>
      </w:r>
      <w:r w:rsidRPr="00F73B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музыкальный слух</w:t>
      </w:r>
      <w:r w:rsidRPr="00F73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память, внимание, </w:t>
      </w:r>
      <w:r w:rsidR="008250B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речь, ритмичность, координацию, быстроту реакции.</w:t>
      </w:r>
    </w:p>
    <w:p w:rsidR="00833955" w:rsidRDefault="008250B5" w:rsidP="00330E6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Телесная перкуссия нравится </w:t>
      </w:r>
      <w:r w:rsidR="00833955" w:rsidRPr="00F73B1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детям. Это прекрасный развивающий инструмент, как для обычных деток, так и для особенных.</w:t>
      </w:r>
    </w:p>
    <w:p w:rsidR="008250B5" w:rsidRPr="00F73B17" w:rsidRDefault="008250B5" w:rsidP="00330E6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955" w:rsidRPr="008250B5" w:rsidRDefault="00833955" w:rsidP="00330E69">
      <w:pPr>
        <w:pStyle w:val="a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250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Телесная перкуссия действует в трех областях:</w:t>
      </w:r>
    </w:p>
    <w:p w:rsidR="00833955" w:rsidRPr="00F73B17" w:rsidRDefault="008250B5" w:rsidP="00330E6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33955" w:rsidRPr="00F73B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физическом уровне она стимулирует понимание тела, контроль над движениями и мышечную силу, координацию и равновесие, имеет массажное воздействие;</w:t>
      </w:r>
    </w:p>
    <w:p w:rsidR="00833955" w:rsidRPr="00F73B17" w:rsidRDefault="008250B5" w:rsidP="00330E6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33955" w:rsidRPr="00F73B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уровне психики она улучшает концентрацию, память и восприятие, когнитивные способности в целом;</w:t>
      </w:r>
    </w:p>
    <w:p w:rsidR="00833955" w:rsidRDefault="008250B5" w:rsidP="00330E6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33955" w:rsidRPr="00F73B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социально-эмоциональной сфере она помогает выстраивать отношения в группе и ведет к снижению беспокойства при социальных взаимодействиях.</w:t>
      </w:r>
    </w:p>
    <w:p w:rsidR="008250B5" w:rsidRPr="00F73B17" w:rsidRDefault="008250B5" w:rsidP="008250B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B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Перкуссия</w:t>
      </w:r>
      <w:r w:rsidRPr="00F73B17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тела – это, в большинстве случаев, коллективная </w:t>
      </w:r>
      <w:r w:rsidRPr="00F73B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музыка</w:t>
      </w:r>
      <w:r w:rsidRPr="00F73B17">
        <w:rPr>
          <w:rFonts w:ascii="Times New Roman" w:eastAsia="Times New Roman" w:hAnsi="Times New Roman" w:cs="Times New Roman"/>
          <w:sz w:val="28"/>
          <w:szCs w:val="28"/>
          <w:lang w:eastAsia="ru-RU"/>
        </w:rPr>
        <w:t>. И чем больше людей создает звучащие жесты, тем интересней и впечатляюще получается.</w:t>
      </w:r>
    </w:p>
    <w:p w:rsidR="008250B5" w:rsidRPr="00F73B17" w:rsidRDefault="008250B5" w:rsidP="00330E6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955" w:rsidRPr="008250B5" w:rsidRDefault="00833955" w:rsidP="00330E69">
      <w:pPr>
        <w:pStyle w:val="a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250B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Плюсами телесной перкуссии являются:</w:t>
      </w:r>
    </w:p>
    <w:p w:rsidR="00833955" w:rsidRPr="00F73B17" w:rsidRDefault="008250B5" w:rsidP="00330E6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33955" w:rsidRPr="00F73B1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музыкального инструмента, который есть у каждого, даже у людей с нарушениями опорно-двигательного аппарата есть возможность заниматься телесной перкуссией;</w:t>
      </w:r>
    </w:p>
    <w:p w:rsidR="00833955" w:rsidRPr="00F73B17" w:rsidRDefault="008250B5" w:rsidP="00330E6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833955" w:rsidRPr="00F73B1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Инструмент, который не требует настройки, при групповой работе не нужно выбирать инструменты в одном строе;</w:t>
      </w:r>
    </w:p>
    <w:p w:rsidR="00833955" w:rsidRPr="00F73B17" w:rsidRDefault="008250B5" w:rsidP="00330E6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33955" w:rsidRPr="00F73B17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привлекает внимание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33955" w:rsidRPr="00F73B17" w:rsidRDefault="00833955" w:rsidP="00330E6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B1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дает телесная</w:t>
      </w:r>
      <w:r w:rsidR="00825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перкуссия при работе с группой?</w:t>
      </w:r>
    </w:p>
    <w:p w:rsidR="00833955" w:rsidRPr="00F73B17" w:rsidRDefault="008250B5" w:rsidP="00330E6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33955" w:rsidRPr="00F73B1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слышать себя и других (перекрестная игра, синхронная работа)</w:t>
      </w:r>
    </w:p>
    <w:p w:rsidR="00833955" w:rsidRPr="00F73B17" w:rsidRDefault="008250B5" w:rsidP="00330E6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33955" w:rsidRPr="00F73B1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Уверенность в себе, снятие зажимов и стеснения,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снятие мышечных зажимов;</w:t>
      </w:r>
    </w:p>
    <w:p w:rsidR="00833955" w:rsidRPr="00F73B17" w:rsidRDefault="008250B5" w:rsidP="00330E6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33955" w:rsidRPr="00F73B1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самовыр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ажения, и высказывания без слов;</w:t>
      </w:r>
    </w:p>
    <w:p w:rsidR="00833955" w:rsidRDefault="008250B5" w:rsidP="00330E6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33955" w:rsidRPr="00F73B1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социальных и коммуникативных навыков.</w:t>
      </w:r>
    </w:p>
    <w:p w:rsidR="008250B5" w:rsidRPr="00F73B17" w:rsidRDefault="008250B5" w:rsidP="00330E6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2AB" w:rsidRPr="00F73B17" w:rsidRDefault="006E12AB" w:rsidP="00330E69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73B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Каждый из звучащих жестов разучивается сначала отдельно, затем их объединяют друг с </w:t>
      </w:r>
      <w:r w:rsidR="006025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другом, начиная</w:t>
      </w:r>
      <w:r w:rsidR="002A03DF" w:rsidRPr="00F73B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 наиболее легких: </w:t>
      </w:r>
      <w:r w:rsidR="00D31A1F" w:rsidRPr="00F73B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различных видов хлопков, шлепков</w:t>
      </w:r>
      <w:r w:rsidR="002A03DF" w:rsidRPr="00F73B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(удары по разным частям тела ладонью), ударов кулачками, притопов (одной ногой, попеременными, с продвижением в разные стороны), щелчками, </w:t>
      </w:r>
      <w:r w:rsidR="00D31A1F" w:rsidRPr="00F73B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переходя </w:t>
      </w:r>
      <w:r w:rsidR="002A03DF" w:rsidRPr="00F73B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 более сложным сочетаниям жестов, ритмических и координационных рисунков.</w:t>
      </w:r>
    </w:p>
    <w:p w:rsidR="002A03DF" w:rsidRPr="0060258F" w:rsidRDefault="00987162" w:rsidP="00330E69">
      <w:pPr>
        <w:pStyle w:val="a3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60258F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Также в работе применяются такие приёмы как:</w:t>
      </w:r>
    </w:p>
    <w:p w:rsidR="00987162" w:rsidRPr="00F73B17" w:rsidRDefault="00987162" w:rsidP="00330E69">
      <w:pPr>
        <w:pStyle w:val="a3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 w:rsidRPr="00F73B1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 «Эхо» текст по фразам, педагог – дети.</w:t>
      </w:r>
    </w:p>
    <w:p w:rsidR="005A04E3" w:rsidRPr="00F73B17" w:rsidRDefault="005A04E3" w:rsidP="00330E6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B1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Выразительное и ритмичное </w:t>
      </w:r>
      <w:proofErr w:type="spellStart"/>
      <w:r w:rsidRPr="00F73B1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декламирование</w:t>
      </w:r>
      <w:proofErr w:type="spellEnd"/>
      <w:r w:rsidRPr="00F73B1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F73B1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пропевание</w:t>
      </w:r>
      <w:proofErr w:type="spellEnd"/>
      <w:r w:rsidRPr="00F73B1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текста, используя в работе ритмические </w:t>
      </w:r>
      <w:proofErr w:type="spellStart"/>
      <w:r w:rsidRPr="00F73B1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попевки</w:t>
      </w:r>
      <w:proofErr w:type="spellEnd"/>
      <w:r w:rsidRPr="00F73B1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F73B1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потешки</w:t>
      </w:r>
      <w:proofErr w:type="spellEnd"/>
      <w:r w:rsidRPr="00F73B1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, скороговорки, детские стихи.</w:t>
      </w:r>
    </w:p>
    <w:p w:rsidR="00987162" w:rsidRPr="00F73B17" w:rsidRDefault="00987162" w:rsidP="00330E6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73B1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Декламирование</w:t>
      </w:r>
      <w:proofErr w:type="spellEnd"/>
      <w:r w:rsidRPr="00F73B1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текста по-разному: громко, тихо, басом, </w:t>
      </w:r>
      <w:r w:rsidRPr="00F73B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писклявым голосом</w:t>
      </w:r>
      <w:r w:rsidRPr="00F73B1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 и т.д.</w:t>
      </w:r>
    </w:p>
    <w:p w:rsidR="00987162" w:rsidRPr="00F73B17" w:rsidRDefault="0060258F" w:rsidP="00330E6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Декламирование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с</w:t>
      </w:r>
      <w:r w:rsidR="005A04E3" w:rsidRPr="00F73B1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движением</w:t>
      </w:r>
      <w:r w:rsidR="00987162" w:rsidRPr="00F73B1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: метрические шаги в рассыпную, по кругу, с поворотами, остановками, приседаниями и т.д.</w:t>
      </w:r>
    </w:p>
    <w:p w:rsidR="00987162" w:rsidRPr="00F73B17" w:rsidRDefault="0060258F" w:rsidP="00330E6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Упражнения с </w:t>
      </w:r>
      <w:r w:rsidR="00987162" w:rsidRPr="00F73B1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предметами (стаканчики, мячики, палочки)</w:t>
      </w:r>
    </w:p>
    <w:p w:rsidR="00987162" w:rsidRPr="00F73B17" w:rsidRDefault="00987162" w:rsidP="00330E6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B1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Использование жестов во время исполнения песен: движение во время вступления, проигрыша, выделение определённых слов,</w:t>
      </w:r>
      <w:r w:rsidR="005A04E3" w:rsidRPr="00F73B1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звуков,</w:t>
      </w:r>
      <w:r w:rsidRPr="00F73B1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что развивает слуховое внимание, память детей.</w:t>
      </w:r>
    </w:p>
    <w:p w:rsidR="0002524B" w:rsidRDefault="00987162" w:rsidP="00330E69">
      <w:pPr>
        <w:pStyle w:val="a3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 w:rsidRPr="00F73B1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«Музыкальный оркестр» - элементарное </w:t>
      </w:r>
      <w:proofErr w:type="spellStart"/>
      <w:r w:rsidRPr="00F73B1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музицирование</w:t>
      </w:r>
      <w:proofErr w:type="spellEnd"/>
      <w:r w:rsidRPr="00F73B1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.</w:t>
      </w:r>
    </w:p>
    <w:p w:rsidR="00B21D93" w:rsidRPr="00F73B17" w:rsidRDefault="00B21D93" w:rsidP="00330E6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24B" w:rsidRPr="00F73B17" w:rsidRDefault="0002524B" w:rsidP="00330E6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="0060258F">
        <w:rPr>
          <w:rFonts w:ascii="Times New Roman" w:eastAsia="Times New Roman" w:hAnsi="Times New Roman" w:cs="Times New Roman"/>
          <w:sz w:val="28"/>
          <w:szCs w:val="28"/>
          <w:lang w:eastAsia="ru-RU"/>
        </w:rPr>
        <w:t>ехнику</w:t>
      </w:r>
      <w:r w:rsidRPr="00F73B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0258F" w:rsidRPr="00F73B17"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 w:rsidR="0060258F" w:rsidRPr="00F73B17">
        <w:rPr>
          <w:rFonts w:ascii="Times New Roman" w:hAnsi="Times New Roman" w:cs="Times New Roman"/>
          <w:i/>
          <w:sz w:val="28"/>
          <w:szCs w:val="28"/>
        </w:rPr>
        <w:t>Body</w:t>
      </w:r>
      <w:proofErr w:type="spellEnd"/>
      <w:r w:rsidR="0060258F" w:rsidRPr="00F73B1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60258F" w:rsidRPr="00F73B17">
        <w:rPr>
          <w:rFonts w:ascii="Times New Roman" w:hAnsi="Times New Roman" w:cs="Times New Roman"/>
          <w:i/>
          <w:sz w:val="28"/>
          <w:szCs w:val="28"/>
        </w:rPr>
        <w:t>percussion</w:t>
      </w:r>
      <w:proofErr w:type="spellEnd"/>
      <w:r w:rsidRPr="00F73B17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применяю на музыкальных занятиях, развлечениях и праздниках.  На новогоднем празднике дети исполняли хороводы с применением этой технике, на осеннем и весеннем развлечениях озвучивали стихи, играли в «звучащий» оркестр.</w:t>
      </w:r>
    </w:p>
    <w:p w:rsidR="00EE04BF" w:rsidRPr="00F73B17" w:rsidRDefault="0002524B" w:rsidP="00330E6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="0060258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помогают</w:t>
      </w:r>
      <w:r w:rsidR="005C2CC7" w:rsidRPr="00F73B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специальные карточки помощники.</w:t>
      </w:r>
      <w:r w:rsidR="005C2CC7" w:rsidRPr="00F73B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C2CC7" w:rsidRPr="00F73B17" w:rsidRDefault="005C2CC7" w:rsidP="00330E69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73B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 простым обозначениям на карточке дети легко ориентируются.   </w:t>
      </w:r>
    </w:p>
    <w:p w:rsidR="0060258F" w:rsidRDefault="005C2CC7" w:rsidP="00330E69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73B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Затем из них строим ритмические цепочки.   </w:t>
      </w:r>
    </w:p>
    <w:p w:rsidR="0002524B" w:rsidRPr="00F73B17" w:rsidRDefault="005C2CC7" w:rsidP="00330E6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B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        </w:t>
      </w:r>
    </w:p>
    <w:p w:rsidR="0002524B" w:rsidRPr="005F1025" w:rsidRDefault="0060258F" w:rsidP="0060258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58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E1BB9D7" wp14:editId="08B56F7C">
            <wp:extent cx="1061720" cy="797429"/>
            <wp:effectExtent l="0" t="0" r="5080" b="3175"/>
            <wp:docPr id="3" name="Рисунок 3" descr="C:\Users\User\Desktop\tapping-hands-on-knees-clipart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tapping-hands-on-knees-clipart-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267" cy="811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1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60258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62779" cy="797084"/>
            <wp:effectExtent l="0" t="0" r="4445" b="3175"/>
            <wp:docPr id="4" name="Рисунок 4" descr="C:\Users\User\Desktop\Bodypercussion_schnips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Bodypercussion_schnipse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083570" cy="812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1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0258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01513" cy="826135"/>
            <wp:effectExtent l="0" t="0" r="3810" b="0"/>
            <wp:docPr id="5" name="Рисунок 5" descr="C:\Users\User\Desktop\Bodypercussion_klatsch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Bodypercussion_klatschen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649" cy="831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471" w:rsidRPr="005F1025" w:rsidRDefault="001B4471" w:rsidP="0060258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4471" w:rsidRPr="00F73B17" w:rsidRDefault="001B4471" w:rsidP="0060258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CC7" w:rsidRPr="00F73B17" w:rsidRDefault="005C2CC7" w:rsidP="009D13B2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B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Детям очень нравятся занятия с музыкой и телом (со звучащими жестами).</w:t>
      </w:r>
    </w:p>
    <w:p w:rsidR="00D97C41" w:rsidRDefault="005C2CC7" w:rsidP="009D13B2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B1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 эмоциональность музыкального воздействия и взаимодействия облегчает установление контакта с ребенком, позволяет легче заинтересовать его совместной игрой и включить в предлагаемую деятельность.</w:t>
      </w:r>
      <w:r w:rsidR="00D97C41" w:rsidRPr="00F73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с удовольствием включаются в игру, открывая новые способы извлечения звуков на собственном теле.</w:t>
      </w:r>
    </w:p>
    <w:p w:rsidR="00B21D93" w:rsidRPr="00F73B17" w:rsidRDefault="00B21D93" w:rsidP="009D13B2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CC7" w:rsidRPr="00F73B17" w:rsidRDefault="00EE04BF" w:rsidP="00EE04BF">
      <w:pPr>
        <w:pStyle w:val="a3"/>
        <w:rPr>
          <w:rFonts w:ascii="Times New Roman" w:hAnsi="Times New Roman" w:cs="Times New Roman"/>
          <w:sz w:val="28"/>
          <w:szCs w:val="28"/>
        </w:rPr>
      </w:pPr>
      <w:r w:rsidRPr="00F73B17">
        <w:rPr>
          <w:rFonts w:ascii="Times New Roman" w:hAnsi="Times New Roman" w:cs="Times New Roman"/>
          <w:sz w:val="28"/>
          <w:szCs w:val="28"/>
        </w:rPr>
        <w:t>Таким образом, применение «</w:t>
      </w:r>
      <w:proofErr w:type="spellStart"/>
      <w:r w:rsidRPr="00F73B17">
        <w:rPr>
          <w:rFonts w:ascii="Times New Roman" w:hAnsi="Times New Roman" w:cs="Times New Roman"/>
          <w:sz w:val="28"/>
          <w:szCs w:val="28"/>
        </w:rPr>
        <w:t>Bоdy</w:t>
      </w:r>
      <w:proofErr w:type="spellEnd"/>
      <w:r w:rsidRPr="00F73B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B17">
        <w:rPr>
          <w:rFonts w:ascii="Times New Roman" w:hAnsi="Times New Roman" w:cs="Times New Roman"/>
          <w:sz w:val="28"/>
          <w:szCs w:val="28"/>
        </w:rPr>
        <w:t>percussiоn</w:t>
      </w:r>
      <w:proofErr w:type="spellEnd"/>
      <w:r w:rsidRPr="00F73B17">
        <w:rPr>
          <w:rFonts w:ascii="Times New Roman" w:hAnsi="Times New Roman" w:cs="Times New Roman"/>
          <w:sz w:val="28"/>
          <w:szCs w:val="28"/>
        </w:rPr>
        <w:t>» в работе с детьми дошкольного возраста</w:t>
      </w:r>
      <w:r w:rsidR="0060258F">
        <w:rPr>
          <w:rFonts w:ascii="Times New Roman" w:hAnsi="Times New Roman" w:cs="Times New Roman"/>
          <w:sz w:val="28"/>
          <w:szCs w:val="28"/>
        </w:rPr>
        <w:t xml:space="preserve"> оказывает</w:t>
      </w:r>
      <w:r w:rsidRPr="00F73B17">
        <w:rPr>
          <w:rFonts w:ascii="Times New Roman" w:hAnsi="Times New Roman" w:cs="Times New Roman"/>
          <w:sz w:val="28"/>
          <w:szCs w:val="28"/>
        </w:rPr>
        <w:t xml:space="preserve"> мощное воздействие на развитие ритмической работы мозга у дошкольников. Использование подобных методик на музыкальных занятиях позволяет не только развивать у детей музыкальный слух и чувство ритма, но и укреплять их когнитивные способности, включая внимание, память,</w:t>
      </w:r>
      <w:r w:rsidR="0060258F">
        <w:rPr>
          <w:rFonts w:ascii="Times New Roman" w:hAnsi="Times New Roman" w:cs="Times New Roman"/>
          <w:sz w:val="28"/>
          <w:szCs w:val="28"/>
        </w:rPr>
        <w:t xml:space="preserve"> речь,</w:t>
      </w:r>
      <w:r w:rsidRPr="00F73B17">
        <w:rPr>
          <w:rFonts w:ascii="Times New Roman" w:hAnsi="Times New Roman" w:cs="Times New Roman"/>
          <w:sz w:val="28"/>
          <w:szCs w:val="28"/>
        </w:rPr>
        <w:t xml:space="preserve"> воображение и координацию движений. Эти навыки создают базу для успешного обучения и гармоничного развития личности в дальнейшем.</w:t>
      </w:r>
    </w:p>
    <w:p w:rsidR="005C2CC7" w:rsidRPr="00F73B17" w:rsidRDefault="005C2CC7" w:rsidP="00EE04B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04BF" w:rsidRPr="00F73B17" w:rsidRDefault="00EE04BF" w:rsidP="00987162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04BF" w:rsidRDefault="00B21D93" w:rsidP="00B21D93">
      <w:pPr>
        <w:pStyle w:val="a3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21D93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4488212" cy="2019300"/>
            <wp:effectExtent l="114300" t="76200" r="64770" b="133350"/>
            <wp:docPr id="7" name="Рисунок 7" descr="C:\Users\User\Desktop\photo_2025-03-27_09-24-2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photo_2025-03-27_09-24-21 (2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3807" cy="2048812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EE04BF" w:rsidRDefault="00EE04BF" w:rsidP="00987162">
      <w:pPr>
        <w:pStyle w:val="a3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EE04BF" w:rsidRDefault="00EE04BF" w:rsidP="00987162">
      <w:pPr>
        <w:pStyle w:val="a3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8212B" w:rsidRDefault="0088212B" w:rsidP="0088212B">
      <w:pPr>
        <w:pStyle w:val="a3"/>
        <w:jc w:val="center"/>
        <w:rPr>
          <w:rFonts w:ascii="Times New Roman" w:eastAsia="Times New Roman" w:hAnsi="Times New Roman" w:cs="Times New Roman"/>
          <w:b/>
          <w:color w:val="538135" w:themeColor="accent6" w:themeShade="BF"/>
          <w:sz w:val="36"/>
          <w:szCs w:val="36"/>
          <w:lang w:eastAsia="ru-RU"/>
        </w:rPr>
      </w:pPr>
    </w:p>
    <w:p w:rsidR="0088212B" w:rsidRDefault="0088212B" w:rsidP="0088212B">
      <w:pPr>
        <w:pStyle w:val="a3"/>
        <w:jc w:val="center"/>
        <w:rPr>
          <w:rFonts w:ascii="Times New Roman" w:eastAsia="Times New Roman" w:hAnsi="Times New Roman" w:cs="Times New Roman"/>
          <w:b/>
          <w:color w:val="538135" w:themeColor="accent6" w:themeShade="BF"/>
          <w:sz w:val="36"/>
          <w:szCs w:val="36"/>
          <w:lang w:eastAsia="ru-RU"/>
        </w:rPr>
      </w:pPr>
    </w:p>
    <w:p w:rsidR="0088212B" w:rsidRDefault="0088212B" w:rsidP="0088212B">
      <w:pPr>
        <w:pStyle w:val="a3"/>
        <w:jc w:val="center"/>
        <w:rPr>
          <w:rFonts w:ascii="Times New Roman" w:eastAsia="Times New Roman" w:hAnsi="Times New Roman" w:cs="Times New Roman"/>
          <w:b/>
          <w:color w:val="538135" w:themeColor="accent6" w:themeShade="BF"/>
          <w:sz w:val="36"/>
          <w:szCs w:val="36"/>
          <w:lang w:eastAsia="ru-RU"/>
        </w:rPr>
      </w:pPr>
    </w:p>
    <w:p w:rsidR="00EE04BF" w:rsidRPr="0088212B" w:rsidRDefault="001B4471" w:rsidP="0088212B">
      <w:pPr>
        <w:pStyle w:val="a3"/>
        <w:jc w:val="center"/>
        <w:rPr>
          <w:rFonts w:ascii="Times New Roman" w:eastAsia="Times New Roman" w:hAnsi="Times New Roman" w:cs="Times New Roman"/>
          <w:b/>
          <w:color w:val="538135" w:themeColor="accent6" w:themeShade="BF"/>
          <w:sz w:val="36"/>
          <w:szCs w:val="36"/>
          <w:lang w:eastAsia="ru-RU"/>
        </w:rPr>
      </w:pPr>
      <w:r w:rsidRPr="0088212B">
        <w:rPr>
          <w:rFonts w:ascii="Times New Roman" w:eastAsia="Times New Roman" w:hAnsi="Times New Roman" w:cs="Times New Roman"/>
          <w:b/>
          <w:color w:val="538135" w:themeColor="accent6" w:themeShade="BF"/>
          <w:sz w:val="36"/>
          <w:szCs w:val="36"/>
          <w:lang w:eastAsia="ru-RU"/>
        </w:rPr>
        <w:t>Спасибо за внимание.</w:t>
      </w:r>
    </w:p>
    <w:p w:rsidR="001B4471" w:rsidRDefault="001B4471" w:rsidP="001B4471">
      <w:pPr>
        <w:pStyle w:val="a3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8212B" w:rsidRDefault="0088212B" w:rsidP="001B4471">
      <w:pPr>
        <w:pStyle w:val="a3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8212B" w:rsidRDefault="0088212B" w:rsidP="001B4471">
      <w:pPr>
        <w:pStyle w:val="a3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8212B" w:rsidRDefault="0088212B" w:rsidP="001B4471">
      <w:pPr>
        <w:pStyle w:val="a3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8212B" w:rsidRDefault="0088212B" w:rsidP="001B4471">
      <w:pPr>
        <w:pStyle w:val="a3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8212B" w:rsidRDefault="0088212B" w:rsidP="001B4471">
      <w:pPr>
        <w:pStyle w:val="a3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8212B" w:rsidRDefault="0088212B" w:rsidP="001B4471">
      <w:pPr>
        <w:pStyle w:val="a3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8212B" w:rsidRDefault="0088212B" w:rsidP="001B4471">
      <w:pPr>
        <w:pStyle w:val="a3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EE04BF" w:rsidRPr="0088212B" w:rsidRDefault="001B4471" w:rsidP="001B4471">
      <w:pPr>
        <w:pStyle w:val="a3"/>
        <w:jc w:val="right"/>
        <w:rPr>
          <w:rFonts w:ascii="Times New Roman" w:eastAsia="Times New Roman" w:hAnsi="Times New Roman" w:cs="Times New Roman"/>
          <w:b/>
          <w:color w:val="538135" w:themeColor="accent6" w:themeShade="BF"/>
          <w:sz w:val="24"/>
          <w:szCs w:val="24"/>
          <w:lang w:eastAsia="ru-RU"/>
        </w:rPr>
      </w:pPr>
      <w:r w:rsidRPr="0088212B">
        <w:rPr>
          <w:rFonts w:ascii="Times New Roman" w:eastAsia="Times New Roman" w:hAnsi="Times New Roman" w:cs="Times New Roman"/>
          <w:b/>
          <w:color w:val="538135" w:themeColor="accent6" w:themeShade="BF"/>
          <w:sz w:val="24"/>
          <w:szCs w:val="24"/>
          <w:lang w:eastAsia="ru-RU"/>
        </w:rPr>
        <w:t xml:space="preserve">Подготовила: </w:t>
      </w:r>
    </w:p>
    <w:p w:rsidR="001B4471" w:rsidRPr="0088212B" w:rsidRDefault="001B4471" w:rsidP="001B4471">
      <w:pPr>
        <w:pStyle w:val="a3"/>
        <w:jc w:val="right"/>
        <w:rPr>
          <w:rFonts w:ascii="Times New Roman" w:eastAsia="Times New Roman" w:hAnsi="Times New Roman" w:cs="Times New Roman"/>
          <w:b/>
          <w:color w:val="538135" w:themeColor="accent6" w:themeShade="BF"/>
          <w:sz w:val="24"/>
          <w:szCs w:val="24"/>
          <w:lang w:eastAsia="ru-RU"/>
        </w:rPr>
      </w:pPr>
      <w:r w:rsidRPr="0088212B">
        <w:rPr>
          <w:rFonts w:ascii="Times New Roman" w:eastAsia="Times New Roman" w:hAnsi="Times New Roman" w:cs="Times New Roman"/>
          <w:b/>
          <w:color w:val="538135" w:themeColor="accent6" w:themeShade="BF"/>
          <w:sz w:val="24"/>
          <w:szCs w:val="24"/>
          <w:lang w:eastAsia="ru-RU"/>
        </w:rPr>
        <w:t>Фролова Ирина</w:t>
      </w:r>
    </w:p>
    <w:p w:rsidR="001B4471" w:rsidRPr="0088212B" w:rsidRDefault="001B4471" w:rsidP="001B4471">
      <w:pPr>
        <w:pStyle w:val="a3"/>
        <w:jc w:val="right"/>
        <w:rPr>
          <w:rFonts w:ascii="Times New Roman" w:eastAsia="Times New Roman" w:hAnsi="Times New Roman" w:cs="Times New Roman"/>
          <w:b/>
          <w:color w:val="538135" w:themeColor="accent6" w:themeShade="BF"/>
          <w:sz w:val="24"/>
          <w:szCs w:val="24"/>
          <w:lang w:eastAsia="ru-RU"/>
        </w:rPr>
      </w:pPr>
      <w:r w:rsidRPr="0088212B">
        <w:rPr>
          <w:rFonts w:ascii="Times New Roman" w:eastAsia="Times New Roman" w:hAnsi="Times New Roman" w:cs="Times New Roman"/>
          <w:b/>
          <w:color w:val="538135" w:themeColor="accent6" w:themeShade="BF"/>
          <w:sz w:val="24"/>
          <w:szCs w:val="24"/>
          <w:lang w:eastAsia="ru-RU"/>
        </w:rPr>
        <w:t>Александровна</w:t>
      </w:r>
    </w:p>
    <w:p w:rsidR="001B4471" w:rsidRPr="0088212B" w:rsidRDefault="001B4471" w:rsidP="001B4471">
      <w:pPr>
        <w:pStyle w:val="a3"/>
        <w:jc w:val="right"/>
        <w:rPr>
          <w:rFonts w:ascii="Times New Roman" w:eastAsia="Times New Roman" w:hAnsi="Times New Roman" w:cs="Times New Roman"/>
          <w:b/>
          <w:color w:val="538135" w:themeColor="accent6" w:themeShade="BF"/>
          <w:sz w:val="24"/>
          <w:szCs w:val="24"/>
          <w:lang w:eastAsia="ru-RU"/>
        </w:rPr>
      </w:pPr>
      <w:r w:rsidRPr="0088212B">
        <w:rPr>
          <w:rFonts w:ascii="Times New Roman" w:eastAsia="Times New Roman" w:hAnsi="Times New Roman" w:cs="Times New Roman"/>
          <w:b/>
          <w:color w:val="538135" w:themeColor="accent6" w:themeShade="BF"/>
          <w:sz w:val="24"/>
          <w:szCs w:val="24"/>
          <w:lang w:eastAsia="ru-RU"/>
        </w:rPr>
        <w:t>Музыкальный руководитель.</w:t>
      </w:r>
    </w:p>
    <w:p w:rsidR="00EE04BF" w:rsidRPr="0088212B" w:rsidRDefault="00EE04BF" w:rsidP="00987162">
      <w:pPr>
        <w:pStyle w:val="a3"/>
        <w:rPr>
          <w:rFonts w:ascii="Times New Roman" w:eastAsia="Times New Roman" w:hAnsi="Times New Roman" w:cs="Times New Roman"/>
          <w:b/>
          <w:color w:val="538135" w:themeColor="accent6" w:themeShade="BF"/>
          <w:sz w:val="24"/>
          <w:szCs w:val="24"/>
          <w:lang w:eastAsia="ru-RU"/>
        </w:rPr>
      </w:pPr>
    </w:p>
    <w:p w:rsidR="00EE04BF" w:rsidRDefault="00EE04BF" w:rsidP="00987162">
      <w:pPr>
        <w:pStyle w:val="a3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EE04BF" w:rsidRDefault="00EE04BF" w:rsidP="00987162">
      <w:pPr>
        <w:pStyle w:val="a3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EE04BF" w:rsidRDefault="00EE04BF" w:rsidP="00987162">
      <w:pPr>
        <w:pStyle w:val="a3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EE04BF" w:rsidRDefault="00EE04BF" w:rsidP="00987162">
      <w:pPr>
        <w:pStyle w:val="a3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EE04BF" w:rsidRDefault="00EE04BF" w:rsidP="00987162">
      <w:pPr>
        <w:pStyle w:val="a3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B4471" w:rsidRDefault="001B4471" w:rsidP="00987162">
      <w:pPr>
        <w:pStyle w:val="a3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B4471" w:rsidRDefault="001B4471" w:rsidP="00987162">
      <w:pPr>
        <w:pStyle w:val="a3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B4471" w:rsidRDefault="001B4471" w:rsidP="00987162">
      <w:pPr>
        <w:pStyle w:val="a3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B4471" w:rsidRDefault="001B4471" w:rsidP="00987162">
      <w:pPr>
        <w:pStyle w:val="a3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B4471" w:rsidRDefault="001B4471" w:rsidP="00987162">
      <w:pPr>
        <w:pStyle w:val="a3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B4471" w:rsidRDefault="001B4471" w:rsidP="00987162">
      <w:pPr>
        <w:pStyle w:val="a3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B4471" w:rsidRDefault="001B4471" w:rsidP="00987162">
      <w:pPr>
        <w:pStyle w:val="a3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E04B04" w:rsidRDefault="00E04B04" w:rsidP="00E04B04">
      <w:pPr>
        <w:pStyle w:val="a4"/>
        <w:spacing w:before="0" w:beforeAutospacing="0" w:after="240" w:afterAutospacing="0"/>
        <w:jc w:val="center"/>
        <w:rPr>
          <w:rFonts w:ascii="Arial" w:hAnsi="Arial" w:cs="Arial"/>
          <w:color w:val="333333"/>
        </w:rPr>
      </w:pPr>
      <w:bookmarkStart w:id="0" w:name="_GoBack"/>
      <w:bookmarkEnd w:id="0"/>
    </w:p>
    <w:p w:rsidR="00E04B04" w:rsidRDefault="00E04B04" w:rsidP="00E04B04">
      <w:pPr>
        <w:pStyle w:val="a4"/>
        <w:spacing w:before="0" w:beforeAutospacing="0" w:after="240" w:afterAutospacing="0"/>
        <w:jc w:val="center"/>
        <w:rPr>
          <w:rFonts w:ascii="Arial" w:hAnsi="Arial" w:cs="Arial"/>
          <w:color w:val="333333"/>
        </w:rPr>
      </w:pPr>
    </w:p>
    <w:p w:rsidR="00E04B04" w:rsidRDefault="00E04B04" w:rsidP="00E04B04">
      <w:pPr>
        <w:pStyle w:val="a3"/>
      </w:pPr>
    </w:p>
    <w:sectPr w:rsidR="00E04B04" w:rsidSect="007D2435">
      <w:pgSz w:w="11906" w:h="16838"/>
      <w:pgMar w:top="1134" w:right="850" w:bottom="1134" w:left="1701" w:header="708" w:footer="708" w:gutter="0"/>
      <w:pgBorders w:offsetFrom="page">
        <w:top w:val="peopleWaving" w:sz="6" w:space="24" w:color="A8D08D" w:themeColor="accent6" w:themeTint="99"/>
        <w:left w:val="peopleWaving" w:sz="6" w:space="24" w:color="A8D08D" w:themeColor="accent6" w:themeTint="99"/>
        <w:bottom w:val="peopleWaving" w:sz="6" w:space="24" w:color="A8D08D" w:themeColor="accent6" w:themeTint="99"/>
        <w:right w:val="peopleWaving" w:sz="6" w:space="24" w:color="A8D08D" w:themeColor="accent6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F40B5"/>
    <w:multiLevelType w:val="multilevel"/>
    <w:tmpl w:val="2B862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444DEB"/>
    <w:multiLevelType w:val="multilevel"/>
    <w:tmpl w:val="E49A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C34750"/>
    <w:multiLevelType w:val="multilevel"/>
    <w:tmpl w:val="FCD08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75E2F44"/>
    <w:multiLevelType w:val="multilevel"/>
    <w:tmpl w:val="DB144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F86DA8"/>
    <w:multiLevelType w:val="multilevel"/>
    <w:tmpl w:val="0CDA5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E5965B4"/>
    <w:multiLevelType w:val="multilevel"/>
    <w:tmpl w:val="E326A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8DB"/>
    <w:rsid w:val="0002524B"/>
    <w:rsid w:val="000A73A6"/>
    <w:rsid w:val="000C4FC8"/>
    <w:rsid w:val="00175BF3"/>
    <w:rsid w:val="001B4471"/>
    <w:rsid w:val="00285EBE"/>
    <w:rsid w:val="002A03DF"/>
    <w:rsid w:val="00330E69"/>
    <w:rsid w:val="003D25A9"/>
    <w:rsid w:val="004E6AE0"/>
    <w:rsid w:val="00592EB3"/>
    <w:rsid w:val="005A04E3"/>
    <w:rsid w:val="005C2CC7"/>
    <w:rsid w:val="005F1025"/>
    <w:rsid w:val="0060258F"/>
    <w:rsid w:val="006E12AB"/>
    <w:rsid w:val="006E1F24"/>
    <w:rsid w:val="007D2435"/>
    <w:rsid w:val="007D6D74"/>
    <w:rsid w:val="007E046B"/>
    <w:rsid w:val="008250B5"/>
    <w:rsid w:val="00833955"/>
    <w:rsid w:val="00851051"/>
    <w:rsid w:val="0088212B"/>
    <w:rsid w:val="00987162"/>
    <w:rsid w:val="00987438"/>
    <w:rsid w:val="009D13B2"/>
    <w:rsid w:val="009E36EE"/>
    <w:rsid w:val="00A14034"/>
    <w:rsid w:val="00AA3D3A"/>
    <w:rsid w:val="00B21D93"/>
    <w:rsid w:val="00C06D44"/>
    <w:rsid w:val="00C428DB"/>
    <w:rsid w:val="00D31A1F"/>
    <w:rsid w:val="00D45678"/>
    <w:rsid w:val="00D53C12"/>
    <w:rsid w:val="00D97C41"/>
    <w:rsid w:val="00DC0C94"/>
    <w:rsid w:val="00E04B04"/>
    <w:rsid w:val="00ED42D0"/>
    <w:rsid w:val="00EE04BF"/>
    <w:rsid w:val="00F73B17"/>
    <w:rsid w:val="00F8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0B2175-37AD-4799-A8B9-5D1EDB2E0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B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5EBE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3D2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D25A9"/>
    <w:rPr>
      <w:b/>
      <w:bCs/>
    </w:rPr>
  </w:style>
  <w:style w:type="character" w:styleId="a6">
    <w:name w:val="Emphasis"/>
    <w:basedOn w:val="a0"/>
    <w:uiPriority w:val="20"/>
    <w:qFormat/>
    <w:rsid w:val="003D25A9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E04B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8">
    <w:name w:val="c8"/>
    <w:basedOn w:val="a"/>
    <w:rsid w:val="00E04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E04B04"/>
  </w:style>
  <w:style w:type="character" w:customStyle="1" w:styleId="c0">
    <w:name w:val="c0"/>
    <w:basedOn w:val="a0"/>
    <w:rsid w:val="00E04B04"/>
  </w:style>
  <w:style w:type="paragraph" w:styleId="a7">
    <w:name w:val="List Paragraph"/>
    <w:basedOn w:val="a"/>
    <w:uiPriority w:val="34"/>
    <w:qFormat/>
    <w:rsid w:val="000A73A6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F73B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1293A-F7E1-4322-99F0-3B4E2C509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5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2025-03-26T09:59:00Z</dcterms:created>
  <dcterms:modified xsi:type="dcterms:W3CDTF">2025-03-30T16:59:00Z</dcterms:modified>
</cp:coreProperties>
</file>